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9"/>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7"/>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1"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1"/>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28"/>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12" w:name="_Toc534561884"/>
      <w:r w:rsidRPr="004759A8">
        <w:rPr>
          <w:rFonts w:hint="eastAsia"/>
        </w:rPr>
        <w:t xml:space="preserve">5.2 </w:t>
      </w:r>
      <w:r w:rsidRPr="004759A8">
        <w:rPr>
          <w:rFonts w:hint="eastAsia"/>
        </w:rPr>
        <w:t>风电机组布置</w:t>
      </w:r>
      <w:bookmarkEnd w:id="12"/>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500-680</w:t>
      </w:r>
      <w:r>
        <w:rPr>
          <w:rFonts w:hint="eastAsia"/>
        </w:rPr>
        <w:t>之间。</w:t>
      </w:r>
      <w:r w:rsidRPr="00F66C8E">
        <w:rPr>
          <w:rFonts w:hint="eastAsia"/>
        </w:rPr>
        <w:t>区域总面积约</w:t>
      </w:r>
      <w:bookmarkStart w:id="13" w:name="OLE_LINK62"/>
      <w:bookmarkStart w:id="14" w:name="OLE_LINK63"/>
      <w:r w:rsidR="00467392" w:rsidRPr="008525FA">
        <w:t>150</w:t>
      </w:r>
      <w:r w:rsidRPr="00F66C8E">
        <w:rPr>
          <w:rFonts w:hint="eastAsia"/>
        </w:rPr>
        <w:t>km</w:t>
      </w:r>
      <w:r w:rsidRPr="00F66C8E">
        <w:rPr>
          <w:rFonts w:hint="eastAsia"/>
          <w:vertAlign w:val="superscript"/>
        </w:rPr>
        <w:t>2</w:t>
      </w:r>
      <w:bookmarkEnd w:id="13"/>
      <w:bookmarkEnd w:id="14"/>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5" w:name="OLE_LINK11"/>
      <w:bookmarkStart w:id="16" w:name="OLE_LINK14"/>
      <w:r w:rsidR="008D0E02" w:rsidRPr="008525FA">
        <w:t xml:space="preserve">0064#/1623#</w:t>
      </w:r>
      <w:r w:rsidRPr="00CC6331">
        <w:t>测风塔</w:t>
      </w:r>
      <w:bookmarkEnd w:id="15"/>
      <w:bookmarkEnd w:id="16"/>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5.1-6.4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141.0/144.73</w:t>
      </w:r>
      <w:r w:rsidR="00EA7812">
        <w:t xml:space="preserve"> </w:t>
      </w:r>
      <w:r w:rsidR="00B25DC7">
        <w:rPr>
          <w:rFonts w:hint="eastAsia"/>
        </w:rPr>
        <w:t>共</w:t>
      </w:r>
      <w:r w:rsidR="00B83961" w:rsidRPr="008525FA">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7" w:name="_Toc534561885"/>
      <w:r w:rsidRPr="004759A8">
        <w:rPr>
          <w:rFonts w:hint="eastAsia"/>
        </w:rPr>
        <w:t xml:space="preserve">5.3 </w:t>
      </w:r>
      <w:r w:rsidRPr="004759A8">
        <w:rPr>
          <w:rFonts w:hint="eastAsia"/>
        </w:rPr>
        <w:t>机型比选</w:t>
      </w:r>
      <w:bookmarkEnd w:id="17"/>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18"/>
          <w:headerReference w:type="default" r:id="rId19"/>
          <w:pgSz w:w="11907" w:h="16839" w:code="9"/>
          <w:pgMar w:top="1440" w:right="1800" w:bottom="1440" w:left="1800" w:header="851" w:footer="992" w:gutter="0"/>
          <w:cols w:space="425"/>
          <w:docGrid w:type="lines" w:linePitch="326"/>
        </w:sectPr>
      </w:pP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4"/>
        <w:gridCol w:w="2740"/>
        <w:gridCol w:w="27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方案2</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proofErr w:type="gramStart"/>
            <w:r w:rsidRPr="008525FA">
              <w:t>WTG1</w:t>
            </w:r>
          </w:p>
        </w:tc>
        <w:tc>
          <w:tcPr>
            <w:tcW w:w="2056" w:type="dxa"/>
            <w:shd w:val="clear" w:color="auto" w:fill="E7E6E6" w:themeFill="background2"/>
            <w:vAlign w:val="center"/>
          </w:tcPr>
          <w:p w:rsidR="00400BB4" w:rsidRPr="008525FA" w:rsidRDefault="00400BB4" w:rsidP="00400BB4">
            <w:pPr>
              <w:pStyle w:val="afc"/>
            </w:pPr>
            <w:proofErr w:type="gramStart"/>
            <w:r w:rsidRPr="008525FA">
              <w:t>WTG2</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proofErr w:type="gramStart"/>
            <w:r w:rsidRPr="008525FA">
              <w:t>30</w:t>
            </w:r>
          </w:p>
        </w:tc>
        <w:tc>
          <w:tcPr>
            <w:tcW w:w="2056" w:type="dxa"/>
            <w:shd w:val="clear" w:color="auto" w:fill="auto"/>
            <w:vAlign w:val="center"/>
          </w:tcPr>
          <w:p w:rsidR="00400BB4" w:rsidRPr="008525FA" w:rsidRDefault="00400BB4" w:rsidP="00400BB4">
            <w:pPr>
              <w:pStyle w:val="afc"/>
            </w:pPr>
            <w:proofErr w:type="gramStart"/>
            <w:r w:rsidRPr="008525FA">
              <w:t>50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proofErr w:type="gramStart"/>
            <w:r w:rsidRPr="008525FA">
              <w:t>2500</w:t>
            </w:r>
          </w:p>
        </w:tc>
        <w:tc>
          <w:tcPr>
            <w:tcW w:w="2056" w:type="dxa"/>
            <w:shd w:val="clear" w:color="auto" w:fill="auto"/>
            <w:vAlign w:val="center"/>
          </w:tcPr>
          <w:p w:rsidR="00400BB4" w:rsidRPr="008525FA" w:rsidRDefault="00400BB4" w:rsidP="00400BB4">
            <w:pPr>
              <w:pStyle w:val="afc"/>
            </w:pPr>
            <w:proofErr w:type="gramStart"/>
            <w:r w:rsidRPr="008525FA">
              <w:t>2500/2500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proofErr w:type="gramStart"/>
            <w:r w:rsidRPr="008525FA">
              <w:t>75.0</w:t>
            </w:r>
          </w:p>
        </w:tc>
        <w:tc>
          <w:tcPr>
            <w:tcW w:w="2056" w:type="dxa"/>
            <w:shd w:val="clear" w:color="auto" w:fill="auto"/>
            <w:vAlign w:val="center"/>
          </w:tcPr>
          <w:p w:rsidR="00400BB4" w:rsidRPr="008525FA" w:rsidRDefault="00400BB4" w:rsidP="00400BB4">
            <w:pPr>
              <w:pStyle w:val="afc"/>
            </w:pPr>
            <w:proofErr w:type="gramStart"/>
            <w:r w:rsidRPr="008525FA">
              <w:t>125.0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proofErr w:type="gramStart"/>
            <w:r w:rsidRPr="008525FA">
              <w:t>144.73</w:t>
            </w:r>
          </w:p>
        </w:tc>
        <w:tc>
          <w:tcPr>
            <w:tcW w:w="2056" w:type="dxa"/>
            <w:shd w:val="clear" w:color="auto" w:fill="auto"/>
            <w:noWrap/>
            <w:vAlign w:val="center"/>
          </w:tcPr>
          <w:p w:rsidR="00400BB4" w:rsidRPr="008525FA" w:rsidRDefault="00400BB4" w:rsidP="00400BB4">
            <w:pPr>
              <w:pStyle w:val="afc"/>
            </w:pPr>
            <w:proofErr w:type="gramStart"/>
            <w:r w:rsidRPr="008525FA">
              <w:t>141.0/144.73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proofErr w:type="gramStart"/>
            <w:r w:rsidRPr="007D5A3C">
              <w:t>90</w:t>
            </w:r>
          </w:p>
        </w:tc>
        <w:tc>
          <w:tcPr>
            <w:tcW w:w="2056" w:type="dxa"/>
            <w:shd w:val="clear" w:color="auto" w:fill="auto"/>
            <w:noWrap/>
            <w:vAlign w:val="center"/>
          </w:tcPr>
          <w:p w:rsidR="00400BB4" w:rsidRPr="007D5A3C" w:rsidRDefault="00400BB4" w:rsidP="00400BB4">
            <w:pPr>
              <w:pStyle w:val="afc"/>
            </w:pPr>
            <w:proofErr w:type="gramStart"/>
            <w:r w:rsidRPr="007D5A3C">
              <w:t>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proofErr w:type="gramStart"/>
            <w:r w:rsidRPr="007D5A3C">
              <w:t>200000.0</w:t>
            </w:r>
          </w:p>
        </w:tc>
        <w:tc>
          <w:tcPr>
            <w:tcW w:w="2056" w:type="dxa"/>
            <w:shd w:val="clear" w:color="auto" w:fill="auto"/>
            <w:vAlign w:val="center"/>
          </w:tcPr>
          <w:p w:rsidR="00400BB4" w:rsidRPr="007D5A3C" w:rsidRDefault="00400BB4" w:rsidP="00400BB4">
            <w:pPr>
              <w:pStyle w:val="afc"/>
            </w:pPr>
            <w:proofErr w:type="gramStart"/>
            <w:r w:rsidRPr="007D5A3C">
              <w:t>18000.0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proofErr w:type="gramStart"/>
            <w:r w:rsidRPr="007D5A3C">
              <w:t>0.0</w:t>
            </w:r>
          </w:p>
        </w:tc>
        <w:tc>
          <w:tcPr>
            <w:tcW w:w="2056" w:type="dxa"/>
            <w:shd w:val="clear" w:color="auto" w:fill="auto"/>
            <w:vAlign w:val="center"/>
          </w:tcPr>
          <w:p w:rsidR="00400BB4" w:rsidRPr="007D5A3C" w:rsidRDefault="00400BB4" w:rsidP="00400BB4">
            <w:pPr>
              <w:pStyle w:val="afc"/>
            </w:pPr>
            <w:proofErr w:type="gramStart"/>
            <w:r w:rsidRPr="007D5A3C">
              <w:t>3.0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proofErr w:type="gramStart"/>
            <w:r w:rsidRPr="007D5A3C">
              <w:t>0.0</w:t>
            </w:r>
          </w:p>
        </w:tc>
        <w:tc>
          <w:tcPr>
            <w:tcW w:w="2056" w:type="dxa"/>
            <w:shd w:val="clear" w:color="auto" w:fill="auto"/>
            <w:vAlign w:val="center"/>
          </w:tcPr>
          <w:p w:rsidR="00400BB4" w:rsidRPr="007D5A3C" w:rsidRDefault="00400BB4" w:rsidP="00400BB4">
            <w:pPr>
              <w:pStyle w:val="afc"/>
            </w:pPr>
            <w:proofErr w:type="gramStart"/>
            <w:r w:rsidRPr="007D5A3C">
              <w:t>2400.0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252.125</w:t>
            </w:r>
          </w:p>
        </w:tc>
        <w:tc>
          <w:tcPr>
            <w:tcW w:w="2056" w:type="dxa"/>
            <w:shd w:val="clear" w:color="auto" w:fill="auto"/>
            <w:noWrap/>
            <w:vAlign w:val="center"/>
          </w:tcPr>
          <w:p w:rsidR="00400BB4" w:rsidRPr="007D5A3C" w:rsidRDefault="00400BB4" w:rsidP="00400BB4">
            <w:pPr>
              <w:pStyle w:val="afc"/>
            </w:pPr>
            <w:proofErr w:type="gramStart"/>
            <w:r w:rsidRPr="007D5A3C">
              <w:t>252.125/252.125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proofErr w:type="gramStart"/>
            <w:r w:rsidRPr="007D5A3C">
              <w:t>3500.0</w:t>
            </w:r>
          </w:p>
        </w:tc>
        <w:tc>
          <w:tcPr>
            <w:tcW w:w="2056" w:type="dxa"/>
            <w:shd w:val="clear" w:color="auto" w:fill="auto"/>
            <w:noWrap/>
            <w:vAlign w:val="center"/>
          </w:tcPr>
          <w:p w:rsidR="00400BB4" w:rsidRPr="007D5A3C" w:rsidRDefault="00400BB4" w:rsidP="00400BB4">
            <w:pPr>
              <w:pStyle w:val="afc"/>
            </w:pPr>
            <w:proofErr w:type="gramStart"/>
            <w:r w:rsidRPr="007D5A3C">
              <w:t>3500.0/3500.0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proofErr w:type="gramStart"/>
            <w:r w:rsidRPr="007D5A3C">
              <w:t>7941.9375</w:t>
            </w:r>
          </w:p>
        </w:tc>
        <w:tc>
          <w:tcPr>
            <w:tcW w:w="2056" w:type="dxa"/>
            <w:shd w:val="clear" w:color="auto" w:fill="auto"/>
            <w:vAlign w:val="center"/>
          </w:tcPr>
          <w:p w:rsidR="00400BB4" w:rsidRPr="007D5A3C" w:rsidRDefault="00400BB4" w:rsidP="00400BB4">
            <w:pPr>
              <w:pStyle w:val="afc"/>
            </w:pPr>
            <w:proofErr w:type="gramStart"/>
            <w:r w:rsidRPr="007D5A3C">
              <w:t>13236.5625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proofErr w:type="gramStart"/>
            <w:r w:rsidRPr="007D5A3C">
              <w:t>26250.0</w:t>
            </w:r>
          </w:p>
        </w:tc>
        <w:tc>
          <w:tcPr>
            <w:tcW w:w="2056" w:type="dxa"/>
            <w:shd w:val="clear" w:color="auto" w:fill="auto"/>
            <w:vAlign w:val="center"/>
          </w:tcPr>
          <w:p w:rsidR="00400BB4" w:rsidRPr="007D5A3C" w:rsidRDefault="00400BB4" w:rsidP="00400BB4">
            <w:pPr>
              <w:pStyle w:val="afc"/>
            </w:pPr>
            <w:proofErr w:type="gramStart"/>
            <w:r w:rsidRPr="007D5A3C">
              <w:t>43750.0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proofErr w:type="gramStart"/>
            <w:r w:rsidRPr="007D5A3C">
              <w:t>0.0</w:t>
            </w:r>
          </w:p>
        </w:tc>
        <w:tc>
          <w:tcPr>
            <w:tcW w:w="2056" w:type="dxa"/>
            <w:shd w:val="clear" w:color="auto" w:fill="auto"/>
            <w:vAlign w:val="center"/>
          </w:tcPr>
          <w:p w:rsidR="00400BB4" w:rsidRPr="007D5A3C" w:rsidRDefault="00400BB4" w:rsidP="00400BB4">
            <w:pPr>
              <w:pStyle w:val="afc"/>
            </w:pPr>
            <w:proofErr w:type="gramStart"/>
            <w:r w:rsidRPr="007D5A3C">
              <w:t>2900.0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proofErr w:type="gramStart"/>
            <w:r w:rsidRPr="008525FA">
              <w:t>2800.0</w:t>
            </w:r>
          </w:p>
        </w:tc>
        <w:tc>
          <w:tcPr>
            <w:tcW w:w="2056" w:type="dxa"/>
            <w:shd w:val="clear" w:color="auto" w:fill="auto"/>
            <w:vAlign w:val="center"/>
          </w:tcPr>
          <w:p w:rsidR="00400BB4" w:rsidRPr="008525FA" w:rsidRDefault="00400BB4" w:rsidP="00400BB4">
            <w:pPr>
              <w:pStyle w:val="afc"/>
            </w:pPr>
            <w:proofErr w:type="gramStart"/>
            <w:r w:rsidRPr="008525FA">
              <w:t>2800.0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proofErr w:type="gramStart"/>
            <w:r w:rsidRPr="008525FA">
              <w:t>1140.0</w:t>
            </w:r>
          </w:p>
        </w:tc>
        <w:tc>
          <w:tcPr>
            <w:tcW w:w="2056" w:type="dxa"/>
            <w:shd w:val="clear" w:color="auto" w:fill="auto"/>
            <w:vAlign w:val="center"/>
          </w:tcPr>
          <w:p w:rsidR="00400BB4" w:rsidRPr="008525FA" w:rsidRDefault="00400BB4" w:rsidP="00400BB4">
            <w:pPr>
              <w:pStyle w:val="afc"/>
            </w:pPr>
            <w:proofErr w:type="gramStart"/>
            <w:r w:rsidRPr="008525FA">
              <w:t>2250.0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proofErr w:type="gramStart"/>
            <w:r w:rsidRPr="008525FA">
              <w:t>840.0</w:t>
            </w:r>
          </w:p>
        </w:tc>
        <w:tc>
          <w:tcPr>
            <w:tcW w:w="2056" w:type="dxa"/>
            <w:shd w:val="clear" w:color="auto" w:fill="auto"/>
            <w:vAlign w:val="center"/>
          </w:tcPr>
          <w:p w:rsidR="00400BB4" w:rsidRPr="008525FA" w:rsidRDefault="00400BB4" w:rsidP="00400BB4">
            <w:pPr>
              <w:pStyle w:val="afc"/>
            </w:pPr>
            <w:proofErr w:type="gramStart"/>
            <w:r w:rsidRPr="008525FA">
              <w:t>1400.0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proofErr w:type="gramStart"/>
            <w:r w:rsidRPr="008525FA">
              <w:t>1350.0</w:t>
            </w:r>
          </w:p>
        </w:tc>
        <w:tc>
          <w:tcPr>
            <w:tcW w:w="2056" w:type="dxa"/>
            <w:shd w:val="clear" w:color="auto" w:fill="auto"/>
            <w:vAlign w:val="center"/>
          </w:tcPr>
          <w:p w:rsidR="00400BB4" w:rsidRPr="008525FA" w:rsidRDefault="00400BB4" w:rsidP="00400BB4">
            <w:pPr>
              <w:pStyle w:val="afc"/>
            </w:pPr>
            <w:proofErr w:type="gramStart"/>
            <w:r w:rsidRPr="008525FA">
              <w:t>1350.0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proofErr w:type="gramStart"/>
            <w:r w:rsidRPr="008525FA">
              <w:t>40321.94</w:t>
            </w:r>
          </w:p>
        </w:tc>
        <w:tc>
          <w:tcPr>
            <w:tcW w:w="2056" w:type="dxa"/>
            <w:shd w:val="clear" w:color="auto" w:fill="auto"/>
            <w:vAlign w:val="center"/>
          </w:tcPr>
          <w:p w:rsidR="00400BB4" w:rsidRPr="008525FA" w:rsidRDefault="00400BB4" w:rsidP="00400BB4">
            <w:pPr>
              <w:pStyle w:val="afc"/>
            </w:pPr>
            <w:proofErr w:type="gramStart"/>
            <w:r w:rsidRPr="008525FA">
              <w:t>67686.56</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proofErr w:type="gramStart"/>
            <w:r w:rsidRPr="008525FA">
              <w:t>2.02</w:t>
            </w:r>
          </w:p>
        </w:tc>
        <w:tc>
          <w:tcPr>
            <w:tcW w:w="2056" w:type="dxa"/>
            <w:shd w:val="clear" w:color="auto" w:fill="auto"/>
            <w:vAlign w:val="center"/>
          </w:tcPr>
          <w:p w:rsidR="00400BB4" w:rsidRPr="008525FA" w:rsidRDefault="00400BB4" w:rsidP="00400BB4">
            <w:pPr>
              <w:pStyle w:val="afc"/>
            </w:pPr>
            <w:proofErr w:type="gramStart"/>
            <w:r w:rsidRPr="008525FA">
              <w:t>37.6</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20"/>
          <w:headerReference w:type="default" r:id="rId21"/>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18"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8"/>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bookmarkStart w:id="19" w:name="_GoBack"/>
      <w:bookmarkEnd w:id="19"/>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0" w:name="OLE_LINK27"/>
      <w:bookmarkStart w:id="21" w:name="OLE_LINK28"/>
      <w:r w:rsidRPr="00024389">
        <w:rPr>
          <w:rFonts w:hint="eastAsia"/>
        </w:rPr>
        <w:t>120206</w:t>
      </w:r>
      <w:bookmarkEnd w:id="20"/>
      <w:r w:rsidRPr="00024389">
        <w:rPr>
          <w:rFonts w:hint="eastAsia"/>
        </w:rPr>
        <w:t>.7</w:t>
      </w:r>
      <w:bookmarkEnd w:id="21"/>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2" w:name="OLE_LINK13"/>
            <w:r w:rsidRPr="00024389">
              <w:rPr>
                <w:rFonts w:cs="Times New Roman" w:hint="eastAsia"/>
                <w:color w:val="000000"/>
                <w:kern w:val="0"/>
                <w:sz w:val="22"/>
              </w:rPr>
              <w:t>2404.1</w:t>
            </w:r>
            <w:bookmarkEnd w:id="22"/>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3" w:name="OLE_LINK5"/>
            <w:bookmarkStart w:id="24" w:name="OLE_LINK10"/>
            <w:r w:rsidRPr="00024389">
              <w:rPr>
                <w:rFonts w:cs="Times New Roman" w:hint="eastAsia"/>
                <w:color w:val="000000"/>
                <w:kern w:val="0"/>
                <w:sz w:val="22"/>
              </w:rPr>
              <w:t>120206.7</w:t>
            </w:r>
            <w:bookmarkEnd w:id="23"/>
            <w:bookmarkEnd w:id="24"/>
          </w:p>
        </w:tc>
      </w:tr>
    </w:tbl>
    <w:p w:rsidR="00131A58" w:rsidRPr="001D0421" w:rsidRDefault="00131A58" w:rsidP="00FF2D5C">
      <w:pPr>
        <w:ind w:firstLineChars="0" w:firstLine="0"/>
        <w:rPr>
          <w:rFonts w:hint="eastAsia"/>
        </w:rPr>
      </w:pPr>
    </w:p>
    <w:sectPr w:rsidR="00131A58" w:rsidRPr="001D0421" w:rsidSect="0014770B">
      <w:headerReference w:type="even" r:id="rId23"/>
      <w:headerReference w:type="default" r:id="rId2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787C" w:rsidRDefault="0044787C" w:rsidP="004B4861">
      <w:pPr>
        <w:spacing w:line="240" w:lineRule="auto"/>
        <w:ind w:firstLine="480"/>
      </w:pPr>
      <w:r>
        <w:separator/>
      </w:r>
    </w:p>
  </w:endnote>
  <w:endnote w:type="continuationSeparator" w:id="0">
    <w:p w:rsidR="0044787C" w:rsidRDefault="0044787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97DC90E-0E0F-40AC-BFF0-E43903574AE5}"/>
    <w:embedBold r:id="rId2" w:fontKey="{EC195533-A301-4D1E-AE54-89EFF7EA42FD}"/>
    <w:embedItalic r:id="rId3" w:fontKey="{989CA8D8-5973-4220-8F1C-195DF437DC9D}"/>
  </w:font>
  <w:font w:name="Calibri">
    <w:panose1 w:val="020F0502020204030204"/>
    <w:charset w:val="00"/>
    <w:family w:val="swiss"/>
    <w:pitch w:val="variable"/>
    <w:sig w:usb0="E0002AFF" w:usb1="C000247B" w:usb2="00000009" w:usb3="00000000" w:csb0="000001FF" w:csb1="00000000"/>
    <w:embedRegular r:id="rId4" w:fontKey="{BC4FC7A9-E3F5-4BBB-A505-23E773550EA9}"/>
    <w:embedBold r:id="rId5" w:fontKey="{77F30A86-E28A-4AC3-9D38-A06C890105A6}"/>
    <w:embedItalic r:id="rId6" w:fontKey="{D09CB7D3-376E-4A81-950F-884500AA5626}"/>
  </w:font>
  <w:font w:name="宋体">
    <w:altName w:val="SimSun"/>
    <w:panose1 w:val="02010600030101010101"/>
    <w:charset w:val="86"/>
    <w:family w:val="auto"/>
    <w:pitch w:val="variable"/>
    <w:sig w:usb0="00000003" w:usb1="288F0000" w:usb2="00000016" w:usb3="00000000" w:csb0="00040001" w:csb1="00000000"/>
    <w:embedRegular r:id="rId7" w:subsetted="1" w:fontKey="{E12D1F9E-7595-478A-B317-8B031D022D34}"/>
    <w:embedBold r:id="rId8" w:subsetted="1" w:fontKey="{2731F4A5-4FFF-4B46-AE97-523902F19A0B}"/>
  </w:font>
  <w:font w:name="Calibri Light">
    <w:panose1 w:val="020F0302020204030204"/>
    <w:charset w:val="00"/>
    <w:family w:val="swiss"/>
    <w:pitch w:val="variable"/>
    <w:sig w:usb0="E0002AFF" w:usb1="C000247B" w:usb2="00000009" w:usb3="00000000" w:csb0="000001FF" w:csb1="00000000"/>
    <w:embedRegular r:id="rId9" w:fontKey="{173EF184-3E1F-4920-898C-12C9CE13B69E}"/>
    <w:embedBold r:id="rId10" w:fontKey="{603A0584-DE4B-4FDA-B22B-C7ED85D283BA}"/>
  </w:font>
  <w:font w:name="黑体">
    <w:altName w:val="SimHei"/>
    <w:panose1 w:val="02010609060101010101"/>
    <w:charset w:val="86"/>
    <w:family w:val="modern"/>
    <w:pitch w:val="fixed"/>
    <w:sig w:usb0="800002BF" w:usb1="38CF7CFA" w:usb2="00000016" w:usb3="00000000" w:csb0="00040001" w:csb1="00000000"/>
    <w:embedBold r:id="rId11" w:subsetted="1" w:fontKey="{420A9230-A823-4AA9-939A-3A31DABF7C17}"/>
  </w:font>
  <w:font w:name="仿宋_GB2312">
    <w:altName w:val="微软雅黑"/>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67D27E6-53B1-4802-9456-ACA300C115B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A367137E-7FBA-4519-8678-3A918B61BEE6}"/>
  </w:font>
  <w:font w:name="Cambria">
    <w:panose1 w:val="02040503050406030204"/>
    <w:charset w:val="00"/>
    <w:family w:val="roman"/>
    <w:pitch w:val="variable"/>
    <w:sig w:usb0="E00006FF" w:usb1="420024FF" w:usb2="02000000" w:usb3="00000000" w:csb0="0000019F" w:csb1="00000000"/>
    <w:embedBold r:id="rId14" w:fontKey="{628ABA12-B712-428E-9AC4-5927C4EF97C9}"/>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0DB2983-8A86-40D7-8276-AAB8A6B6A0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787C" w:rsidRDefault="0044787C" w:rsidP="004B4861">
      <w:pPr>
        <w:spacing w:line="240" w:lineRule="auto"/>
        <w:ind w:firstLine="480"/>
      </w:pPr>
      <w:r>
        <w:separator/>
      </w:r>
    </w:p>
  </w:footnote>
  <w:footnote w:type="continuationSeparator" w:id="0">
    <w:p w:rsidR="0044787C" w:rsidRDefault="0044787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41EF"/>
    <w:rsid w:val="001F461C"/>
    <w:rsid w:val="001F5C6E"/>
    <w:rsid w:val="001F6657"/>
    <w:rsid w:val="001F666B"/>
    <w:rsid w:val="00200AB0"/>
    <w:rsid w:val="0020261E"/>
    <w:rsid w:val="002031F3"/>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6202"/>
    <w:rsid w:val="006B0A48"/>
    <w:rsid w:val="006B3017"/>
    <w:rsid w:val="006B40F6"/>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9566A9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0" Type="http://schemas.openxmlformats.org/officeDocument/2006/relationships/header" Target="header8.xml"/><Relationship Id="rId17" Type="http://schemas.openxmlformats.org/officeDocument/2006/relationships/image" Target="media/image3.png"/><Relationship Id="rId14" Type="http://schemas.openxmlformats.org/officeDocument/2006/relationships/header" Target="header4.xml"/><Relationship Id="rId2" Type="http://schemas.openxmlformats.org/officeDocument/2006/relationships/numbering" Target="numbering.xml"/><Relationship Id="rId7" Type="http://schemas.openxmlformats.org/officeDocument/2006/relationships/endnotes" Target="endnotes.xml"/><Relationship Id="rId24" Type="http://schemas.openxmlformats.org/officeDocument/2006/relationships/header" Target="header11.xml"/><Relationship Id="rId9" Type="http://schemas.openxmlformats.org/officeDocument/2006/relationships/header" Target="header2.xml"/><Relationship Id="rId27" Type="http://schemas.openxmlformats.org/officeDocument/2006/relationships/image" Target="media/image6.png"/><Relationship Id="rId21" Type="http://schemas.openxmlformats.org/officeDocument/2006/relationships/header" Target="header9.xml"/><Relationship Id="rId10" Type="http://schemas.openxmlformats.org/officeDocument/2006/relationships/footer" Target="footer1.xml"/><Relationship Id="rId4" Type="http://schemas.openxmlformats.org/officeDocument/2006/relationships/settings" Target="settings.xml"/><Relationship Id="rId6" Type="http://schemas.openxmlformats.org/officeDocument/2006/relationships/footnotes" Target="footnotes.xml"/><Relationship Id="rId15" Type="http://schemas.openxmlformats.org/officeDocument/2006/relationships/header" Target="header5.xml"/><Relationship Id="rId8" Type="http://schemas.openxmlformats.org/officeDocument/2006/relationships/header" Target="header1.xml"/><Relationship Id="rId1" Type="http://schemas.openxmlformats.org/officeDocument/2006/relationships/customXml" Target="../customXml/item1.xml"/><Relationship Id="rId13" Type="http://schemas.openxmlformats.org/officeDocument/2006/relationships/footer" Target="footer3.xml"/><Relationship Id="rId3" Type="http://schemas.openxmlformats.org/officeDocument/2006/relationships/styles" Target="styles.xml"/><Relationship Id="rId26" Type="http://schemas.openxmlformats.org/officeDocument/2006/relationships/theme" Target="theme/theme1.xml"/><Relationship Id="rId12" Type="http://schemas.openxmlformats.org/officeDocument/2006/relationships/header" Target="header3.xml"/><Relationship Id="rId28" Type="http://schemas.openxmlformats.org/officeDocument/2006/relationships/image" Target="media/image7.png"/><Relationship Id="rId23" Type="http://schemas.openxmlformats.org/officeDocument/2006/relationships/header" Target="header10.xml"/><Relationship Id="rId16" Type="http://schemas.openxmlformats.org/officeDocument/2006/relationships/image" Target="media/image2.png"/><Relationship Id="rId5" Type="http://schemas.openxmlformats.org/officeDocument/2006/relationships/webSettings" Target="webSettings.xml"/><Relationship Id="rId22" Type="http://schemas.openxmlformats.org/officeDocument/2006/relationships/image" Target="media/image4.png"/><Relationship Id="rId11" Type="http://schemas.openxmlformats.org/officeDocument/2006/relationships/footer" Target="footer2.xml"/><Relationship Id="rId25" Type="http://schemas.openxmlformats.org/officeDocument/2006/relationships/fontTable" Target="fontTable.xml"/><Relationship Id="rId18" Type="http://schemas.openxmlformats.org/officeDocument/2006/relationships/header" Target="header6.xml"/><Relationship Id="rId19" Type="http://schemas.openxmlformats.org/officeDocument/2006/relationships/header" Target="header7.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8" Type="http://schemas.openxmlformats.org/officeDocument/2006/relationships/font" Target="fonts/font8.odttf"/><Relationship Id="rId1" Type="http://schemas.openxmlformats.org/officeDocument/2006/relationships/font" Target="fonts/font1.odttf"/><Relationship Id="rId13" Type="http://schemas.openxmlformats.org/officeDocument/2006/relationships/font" Target="fonts/font13.odttf"/><Relationship Id="rId3" Type="http://schemas.openxmlformats.org/officeDocument/2006/relationships/font" Target="fonts/font3.odttf"/><Relationship Id="rId2" Type="http://schemas.openxmlformats.org/officeDocument/2006/relationships/font" Target="fonts/font2.odttf"/><Relationship Id="rId7" Type="http://schemas.openxmlformats.org/officeDocument/2006/relationships/font" Target="fonts/font7.odttf"/><Relationship Id="rId12" Type="http://schemas.openxmlformats.org/officeDocument/2006/relationships/font" Target="fonts/font12.odttf"/><Relationship Id="rId10" Type="http://schemas.openxmlformats.org/officeDocument/2006/relationships/font" Target="fonts/font10.odttf"/><Relationship Id="rId5" Type="http://schemas.openxmlformats.org/officeDocument/2006/relationships/font" Target="fonts/font5.odttf"/><Relationship Id="rId4" Type="http://schemas.openxmlformats.org/officeDocument/2006/relationships/font" Target="fonts/font4.odttf"/><Relationship Id="rId11" Type="http://schemas.openxmlformats.org/officeDocument/2006/relationships/font" Target="fonts/font11.odttf"/><Relationship Id="rId9" Type="http://schemas.openxmlformats.org/officeDocument/2006/relationships/font" Target="fonts/font9.odttf"/><Relationship Id="rId6" Type="http://schemas.openxmlformats.org/officeDocument/2006/relationships/font" Target="fonts/font6.odttf"/><Relationship Id="rId15" Type="http://schemas.openxmlformats.org/officeDocument/2006/relationships/font" Target="fonts/font1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AB2EC-4FF3-4BFE-B448-3CD3C89C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14</Pages>
  <Words>1238</Words>
  <Characters>7057</Characters>
  <Application>Microsoft Office Word</Application>
  <DocSecurity>0</DocSecurity>
  <Lines>58</Lines>
  <Paragraphs>16</Paragraphs>
  <ScaleCrop>false</ScaleCrop>
  <Company>Microsoft</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110</cp:revision>
  <cp:lastPrinted>2019-01-07T09:44:00Z</cp:lastPrinted>
  <dcterms:created xsi:type="dcterms:W3CDTF">2019-01-09T03:00:00Z</dcterms:created>
  <dcterms:modified xsi:type="dcterms:W3CDTF">2019-04-25T06:30:00Z</dcterms:modified>
</cp:coreProperties>
</file>